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740" w:rsidRPr="00CF766A" w:rsidRDefault="005A5740" w:rsidP="007E0F17">
      <w:pPr>
        <w:shd w:val="clear" w:color="auto" w:fill="FFFFFF"/>
        <w:spacing w:after="150" w:line="240" w:lineRule="auto"/>
        <w:jc w:val="both"/>
        <w:rPr>
          <w:rFonts w:ascii="Arial" w:eastAsia="Times New Roman" w:hAnsi="Arial" w:cs="Arial"/>
          <w:color w:val="222222"/>
          <w:sz w:val="24"/>
          <w:szCs w:val="24"/>
          <w:lang w:eastAsia="tr-TR"/>
        </w:rPr>
      </w:pPr>
    </w:p>
    <w:p w:rsidR="005A5740" w:rsidRPr="00CF766A" w:rsidRDefault="005A5740" w:rsidP="007E0F17">
      <w:pPr>
        <w:shd w:val="clear" w:color="auto" w:fill="FFFFFF"/>
        <w:spacing w:after="150" w:line="240" w:lineRule="auto"/>
        <w:jc w:val="both"/>
        <w:rPr>
          <w:rFonts w:ascii="Times New Roman" w:eastAsia="Times New Roman" w:hAnsi="Times New Roman" w:cs="Times New Roman"/>
          <w:color w:val="222222"/>
          <w:sz w:val="24"/>
          <w:szCs w:val="24"/>
          <w:lang w:eastAsia="tr-TR"/>
        </w:rPr>
      </w:pPr>
      <w:r w:rsidRPr="00CF766A">
        <w:rPr>
          <w:rFonts w:ascii="Times New Roman" w:hAnsi="Times New Roman" w:cs="Times New Roman"/>
          <w:color w:val="000000"/>
          <w:sz w:val="24"/>
          <w:szCs w:val="24"/>
          <w:shd w:val="clear" w:color="auto" w:fill="FFFFFF"/>
        </w:rPr>
        <w:t>Boru hatları veya elektrik telleri ile taşınan sürekli akış halinde, ay içinde kısım kısım veya tek seferde Türkiye Gümrük Bölgesine getirilen eşyanın serbest dolaşıma giriş rejimine tabi tutulmasına ilişkin usul ve esaslar Gümrük Genel Tebliği (Serbest Dolaşıma Giriş) (Seri No:15) ile belirlenmiştir.</w:t>
      </w:r>
    </w:p>
    <w:p w:rsidR="007E0F17" w:rsidRPr="00CF766A" w:rsidRDefault="007E0F17" w:rsidP="007E0F17">
      <w:pPr>
        <w:shd w:val="clear" w:color="auto" w:fill="FFFFFF"/>
        <w:spacing w:after="150" w:line="240" w:lineRule="auto"/>
        <w:jc w:val="both"/>
        <w:rPr>
          <w:rFonts w:ascii="Times New Roman" w:eastAsia="Times New Roman" w:hAnsi="Times New Roman" w:cs="Times New Roman"/>
          <w:color w:val="222222"/>
          <w:sz w:val="24"/>
          <w:szCs w:val="24"/>
          <w:lang w:eastAsia="tr-TR"/>
        </w:rPr>
      </w:pP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6320"/>
      </w:tblGrid>
      <w:tr w:rsidR="005A5740" w:rsidRPr="00CF766A" w:rsidTr="005A574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A5740" w:rsidRPr="00CF766A" w:rsidRDefault="005A5740">
            <w:pPr>
              <w:spacing w:line="256" w:lineRule="auto"/>
              <w:jc w:val="center"/>
              <w:rPr>
                <w:rFonts w:ascii="Times New Roman" w:hAnsi="Times New Roman" w:cs="Times New Roman"/>
                <w:color w:val="000000"/>
                <w:sz w:val="24"/>
                <w:szCs w:val="24"/>
                <w:lang w:eastAsia="tr-TR"/>
              </w:rPr>
            </w:pPr>
            <w:r w:rsidRPr="00CF766A">
              <w:rPr>
                <w:rFonts w:ascii="Times New Roman" w:hAnsi="Times New Roman" w:cs="Times New Roman"/>
                <w:b/>
                <w:bCs/>
                <w:color w:val="000000"/>
                <w:sz w:val="24"/>
                <w:szCs w:val="24"/>
                <w:lang w:eastAsia="tr-TR"/>
              </w:rPr>
              <w:t>Sıra No</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A5740" w:rsidRPr="00CF766A" w:rsidRDefault="005A5740">
            <w:pPr>
              <w:spacing w:line="256" w:lineRule="auto"/>
              <w:rPr>
                <w:rFonts w:ascii="Times New Roman" w:hAnsi="Times New Roman" w:cs="Times New Roman"/>
                <w:color w:val="000000"/>
                <w:sz w:val="24"/>
                <w:szCs w:val="24"/>
                <w:lang w:eastAsia="tr-TR"/>
              </w:rPr>
            </w:pPr>
            <w:r w:rsidRPr="00CF766A">
              <w:rPr>
                <w:rFonts w:ascii="Times New Roman" w:hAnsi="Times New Roman" w:cs="Times New Roman"/>
                <w:b/>
                <w:bCs/>
                <w:color w:val="000000"/>
                <w:sz w:val="24"/>
                <w:szCs w:val="24"/>
                <w:lang w:eastAsia="tr-TR"/>
              </w:rPr>
              <w:t>Yetkili Gümrük Müdürlüğü</w:t>
            </w:r>
          </w:p>
        </w:tc>
      </w:tr>
      <w:tr w:rsidR="005A5740" w:rsidRPr="00CF766A" w:rsidTr="005A5740">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A5740" w:rsidRPr="00CF766A" w:rsidRDefault="005A5740">
            <w:pPr>
              <w:spacing w:line="256" w:lineRule="auto"/>
              <w:jc w:val="center"/>
              <w:rPr>
                <w:rFonts w:ascii="Times New Roman" w:hAnsi="Times New Roman" w:cs="Times New Roman"/>
                <w:color w:val="000000"/>
                <w:sz w:val="24"/>
                <w:szCs w:val="24"/>
                <w:lang w:eastAsia="tr-TR"/>
              </w:rPr>
            </w:pPr>
            <w:r w:rsidRPr="00CF766A">
              <w:rPr>
                <w:rFonts w:ascii="Times New Roman" w:hAnsi="Times New Roman" w:cs="Times New Roman"/>
                <w:color w:val="000000"/>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A5740" w:rsidRPr="00CF766A" w:rsidRDefault="005A5740" w:rsidP="0003598F">
            <w:pPr>
              <w:spacing w:line="256" w:lineRule="auto"/>
              <w:rPr>
                <w:rFonts w:ascii="Times New Roman" w:hAnsi="Times New Roman" w:cs="Times New Roman"/>
                <w:color w:val="000000"/>
                <w:sz w:val="24"/>
                <w:szCs w:val="24"/>
                <w:lang w:eastAsia="tr-TR"/>
              </w:rPr>
            </w:pPr>
            <w:r w:rsidRPr="00CF766A">
              <w:rPr>
                <w:rFonts w:ascii="Times New Roman" w:hAnsi="Times New Roman" w:cs="Times New Roman"/>
                <w:color w:val="000000"/>
                <w:sz w:val="24"/>
                <w:szCs w:val="24"/>
                <w:lang w:eastAsia="tr-TR"/>
              </w:rPr>
              <w:t>A</w:t>
            </w:r>
            <w:r w:rsidR="0003598F" w:rsidRPr="00CF766A">
              <w:rPr>
                <w:rFonts w:ascii="Times New Roman" w:hAnsi="Times New Roman" w:cs="Times New Roman"/>
                <w:color w:val="000000"/>
                <w:sz w:val="24"/>
                <w:szCs w:val="24"/>
                <w:lang w:eastAsia="tr-TR"/>
              </w:rPr>
              <w:t>nkara</w:t>
            </w:r>
            <w:r w:rsidRPr="00CF766A">
              <w:rPr>
                <w:rFonts w:ascii="Times New Roman" w:hAnsi="Times New Roman" w:cs="Times New Roman"/>
                <w:color w:val="000000"/>
                <w:sz w:val="24"/>
                <w:szCs w:val="24"/>
                <w:lang w:eastAsia="tr-TR"/>
              </w:rPr>
              <w:t xml:space="preserve"> Gümrük Müdürlüğü </w:t>
            </w:r>
          </w:p>
        </w:tc>
      </w:tr>
    </w:tbl>
    <w:p w:rsidR="006E5A7D" w:rsidRPr="00CF766A" w:rsidRDefault="006E5A7D">
      <w:pPr>
        <w:rPr>
          <w:rFonts w:ascii="Times New Roman" w:hAnsi="Times New Roman" w:cs="Times New Roman"/>
          <w:sz w:val="24"/>
          <w:szCs w:val="24"/>
        </w:rPr>
      </w:pPr>
      <w:bookmarkStart w:id="0" w:name="_GoBack"/>
      <w:bookmarkEnd w:id="0"/>
    </w:p>
    <w:sectPr w:rsidR="006E5A7D" w:rsidRPr="00CF7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03A99"/>
    <w:multiLevelType w:val="multilevel"/>
    <w:tmpl w:val="681C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C8"/>
    <w:rsid w:val="0003598F"/>
    <w:rsid w:val="005A5740"/>
    <w:rsid w:val="006E5A7D"/>
    <w:rsid w:val="007E0F17"/>
    <w:rsid w:val="00BB5BC8"/>
    <w:rsid w:val="00CF76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CF3B7-E995-454F-BC1E-AC3120DB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617601">
      <w:bodyDiv w:val="1"/>
      <w:marLeft w:val="0"/>
      <w:marRight w:val="0"/>
      <w:marTop w:val="0"/>
      <w:marBottom w:val="0"/>
      <w:divBdr>
        <w:top w:val="none" w:sz="0" w:space="0" w:color="auto"/>
        <w:left w:val="none" w:sz="0" w:space="0" w:color="auto"/>
        <w:bottom w:val="none" w:sz="0" w:space="0" w:color="auto"/>
        <w:right w:val="none" w:sz="0" w:space="0" w:color="auto"/>
      </w:divBdr>
    </w:div>
    <w:div w:id="1028989000">
      <w:bodyDiv w:val="1"/>
      <w:marLeft w:val="0"/>
      <w:marRight w:val="0"/>
      <w:marTop w:val="0"/>
      <w:marBottom w:val="0"/>
      <w:divBdr>
        <w:top w:val="none" w:sz="0" w:space="0" w:color="auto"/>
        <w:left w:val="none" w:sz="0" w:space="0" w:color="auto"/>
        <w:bottom w:val="none" w:sz="0" w:space="0" w:color="auto"/>
        <w:right w:val="none" w:sz="0" w:space="0" w:color="auto"/>
      </w:divBdr>
      <w:divsChild>
        <w:div w:id="6470500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314</Characters>
  <Application>Microsoft Office Word</Application>
  <DocSecurity>0</DocSecurity>
  <Lines>2</Lines>
  <Paragraphs>1</Paragraphs>
  <ScaleCrop>false</ScaleCrop>
  <Company>T.C. Gümrük ve Ticaret Bakanlığı</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Asarkaya</dc:creator>
  <cp:keywords/>
  <dc:description/>
  <cp:lastModifiedBy>Mustafa Karabıyık</cp:lastModifiedBy>
  <cp:revision>5</cp:revision>
  <dcterms:created xsi:type="dcterms:W3CDTF">2019-09-10T12:10:00Z</dcterms:created>
  <dcterms:modified xsi:type="dcterms:W3CDTF">2023-08-28T12:03:00Z</dcterms:modified>
</cp:coreProperties>
</file>